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0C405C" w:rsidTr="00C32A4D">
        <w:trPr>
          <w:trHeight w:val="142"/>
        </w:trPr>
        <w:tc>
          <w:tcPr>
            <w:tcW w:w="9889" w:type="dxa"/>
            <w:hideMark/>
          </w:tcPr>
          <w:tbl>
            <w:tblPr>
              <w:tblStyle w:val="a8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9"/>
              <w:gridCol w:w="828"/>
              <w:gridCol w:w="4266"/>
            </w:tblGrid>
            <w:tr w:rsidR="000C405C" w:rsidTr="00C32A4D">
              <w:tc>
                <w:tcPr>
                  <w:tcW w:w="4644" w:type="dxa"/>
                </w:tcPr>
                <w:p w:rsidR="0096473F" w:rsidRPr="009B5DE2" w:rsidRDefault="000C405C" w:rsidP="0096473F">
                  <w:pPr>
                    <w:tabs>
                      <w:tab w:val="left" w:pos="6472"/>
                    </w:tabs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96473F" w:rsidRPr="009B5DE2">
                    <w:rPr>
                      <w:rFonts w:ascii="Times New Roman" w:hAnsi="Times New Roman" w:cs="Times New Roman"/>
                      <w:noProof/>
                      <w:szCs w:val="20"/>
                      <w:lang w:eastAsia="ru-RU"/>
                    </w:rPr>
                    <w:drawing>
                      <wp:inline distT="0" distB="0" distL="0" distR="0" wp14:anchorId="22EC9D7E" wp14:editId="6A62A0CB">
                        <wp:extent cx="524510" cy="603250"/>
                        <wp:effectExtent l="0" t="0" r="8890" b="6350"/>
                        <wp:docPr id="231" name="Рисунок 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603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ФЕДЕРАЛЬНАЯ СЛУЖБА ПО НАДЗОРУ В СФЕРЕ ЗАЩИТЫ ПРАВ ПОТРЕБИТЕЛЕЙ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БЛАГОПОЛУЧИЯ  ЧЕЛОВЕКА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Филиал Федерального бюджетного учреждения здравоохранения «Центр гигиены и эпидемиологии в Свердловской области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городе Красноуфимск, Красноуфимском,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районах»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623300,  </w:t>
                  </w:r>
                  <w:proofErr w:type="gramStart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>Свердловская</w:t>
                  </w:r>
                  <w:proofErr w:type="gramEnd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обл., г. Красноуфимск,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ул. Советская, 13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тел.: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7-59-43 </w:t>
                  </w: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факс: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7-59-43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e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mail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</w:t>
                  </w:r>
                  <w:r w:rsidRPr="009B5DE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hyperlink r:id="rId7" w:history="1"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mail</w:t>
                    </w:r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_07@66.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rospotrebnadzor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http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://</w:t>
                  </w:r>
                  <w:hyperlink r:id="rId8" w:history="1"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fbuz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18"/>
                      <w:lang w:val="fr-FR"/>
                    </w:rPr>
                    <w:t xml:space="preserve">E-mail: </w:t>
                  </w:r>
                  <w:r w:rsidR="00A10D31">
                    <w:fldChar w:fldCharType="begin"/>
                  </w:r>
                  <w:r w:rsidR="00A10D31">
                    <w:instrText xml:space="preserve"> HYPERLINK "mailto:mail_07@66.rospotrebnadzor.ru" </w:instrText>
                  </w:r>
                  <w:r w:rsidR="00A10D31">
                    <w:fldChar w:fldCharType="separate"/>
                  </w:r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mail</w:t>
                  </w:r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_07@66.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rospotrebnadzor</w:t>
                  </w:r>
                  <w:proofErr w:type="spellEnd"/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 w:rsidR="00A10D31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fldChar w:fldCharType="end"/>
                  </w:r>
                </w:p>
                <w:p w:rsidR="000C405C" w:rsidRPr="0096473F" w:rsidRDefault="000C405C" w:rsidP="00097FF6">
                  <w:pPr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№________________ 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097FF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097FF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</w:t>
                  </w:r>
                  <w:r w:rsidR="00097FF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851" w:type="dxa"/>
                </w:tcPr>
                <w:p w:rsidR="000C405C" w:rsidRPr="0096473F" w:rsidRDefault="000C405C" w:rsidP="00C32A4D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59" w:type="dxa"/>
                </w:tcPr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00926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Статья в СМИ</w:t>
                  </w: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</w:t>
                  </w:r>
                  <w:r w:rsidR="00097FF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ый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врач филиала ФБУЗ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«Центр гигиены и эпидемиологии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Свердловской области в городе Красноуфимск,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Красноуфимском,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районах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C405C" w:rsidRPr="00700926" w:rsidRDefault="000C405C" w:rsidP="00097FF6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_______________ </w:t>
                  </w:r>
                  <w:r w:rsidR="00097FF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И.В. Шевелев</w:t>
                  </w:r>
                </w:p>
              </w:tc>
            </w:tr>
          </w:tbl>
          <w:p w:rsidR="000C405C" w:rsidRDefault="000C405C" w:rsidP="00C32A4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C405C" w:rsidRPr="00DC33ED" w:rsidRDefault="000C405C" w:rsidP="000C4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</w:p>
    <w:p w:rsidR="00173045" w:rsidRPr="00173045" w:rsidRDefault="00173045" w:rsidP="0017304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eastAsia="ru-RU"/>
        </w:rPr>
      </w:pPr>
      <w:bookmarkStart w:id="0" w:name="_GoBack"/>
      <w:r w:rsidRPr="00173045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eastAsia="ru-RU"/>
        </w:rPr>
        <w:t>МАГАЗИН ДОЛЖЕН ОТВЕЧАТЬ ЗА ТРАВМУ, ПОЛУЧЕННУЮ</w:t>
      </w:r>
    </w:p>
    <w:p w:rsidR="00173045" w:rsidRPr="00173045" w:rsidRDefault="00173045" w:rsidP="0017304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eastAsia="ru-RU"/>
        </w:rPr>
      </w:pPr>
      <w:r w:rsidRPr="00173045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eastAsia="ru-RU"/>
        </w:rPr>
        <w:t>НА ЕГО ПОРОГЕ ПОКУПАТЕЛЕМ</w:t>
      </w:r>
      <w:bookmarkEnd w:id="0"/>
    </w:p>
    <w:p w:rsidR="00173045" w:rsidRPr="00173045" w:rsidRDefault="00173045" w:rsidP="0017304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3045" w:rsidRDefault="00173045" w:rsidP="001730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173045">
        <w:rPr>
          <w:rFonts w:ascii="Times New Roman" w:eastAsia="Times New Roman" w:hAnsi="Times New Roman" w:cs="Times New Roman"/>
          <w:sz w:val="20"/>
          <w:szCs w:val="20"/>
          <w:lang w:eastAsia="ru-RU"/>
        </w:rPr>
        <w:t>бращае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1730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внимание граждан на то, что торговые организации должны обеспечивать безопасные условия для жизни и здоровья покупателей.</w:t>
      </w:r>
    </w:p>
    <w:p w:rsidR="00173045" w:rsidRDefault="00173045" w:rsidP="001730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3045">
        <w:rPr>
          <w:rFonts w:ascii="Times New Roman" w:eastAsia="Times New Roman" w:hAnsi="Times New Roman" w:cs="Times New Roman"/>
          <w:sz w:val="20"/>
          <w:szCs w:val="20"/>
          <w:lang w:eastAsia="ru-RU"/>
        </w:rPr>
        <w:t>Нередки случаи, когда посетители торговых объектов получают травмы в магазинах и торговых центрах, чаще всего при падении: поскальзываются на входе или выходе из-за наледи, снега, мокрого пола, спотыкаются о противоскользящие коврики, поддоны и паллеты. По данному вопросу гражданам дал разъяснение Верховный Суд, когда встал на защиту покупательницы, которая поскользнулась на обледеневшей лестнице при входе в магазин и получила травму в результате падения, в связи с чем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1730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потребовала с собственника и арендатора торгового помещения компенсацию морального вреда и потребительский штраф. Пострадавшая получила травму при входе в магазин, куда шла с целью совершить покупку, а потребителем является гражданин, не только совершивший покупку, но и имеющий такое намерение.</w:t>
      </w:r>
    </w:p>
    <w:p w:rsidR="00E43330" w:rsidRDefault="00173045" w:rsidP="001730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30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Коллегия Верховного Суда по гражданским делам установила, что продавец обязан обеспечить безопасные условия для здоровья потребителей и сохранности их имущества, а также отметила, что суды первой, апелляционной и кассационной инстанций ошибочно не применили </w:t>
      </w:r>
      <w:hyperlink r:id="rId9" w:history="1">
        <w:r w:rsidRPr="00173045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Закон</w:t>
        </w:r>
      </w:hyperlink>
      <w:r w:rsidRPr="001730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"О защите прав потребителей"</w:t>
      </w:r>
      <w:r w:rsidR="00E433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hyperlink r:id="rId10" w:history="1">
        <w:r w:rsidR="00E43330" w:rsidRPr="00E4333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Определение</w:t>
        </w:r>
      </w:hyperlink>
      <w:r w:rsidR="00E43330" w:rsidRPr="00E433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Судебной коллегии по гражданским делам Верховного Суда от 14 февраля 2023 г. N 66-КГПР22-15-К8</w:t>
      </w:r>
      <w:r w:rsidR="00E4333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17304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</w:p>
    <w:p w:rsidR="00173045" w:rsidRPr="00173045" w:rsidRDefault="00173045" w:rsidP="001730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3045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Более того, покупатель после падения совершил покупку. Если обязательство возникло из причинения вреда, это не значит, что взаимодействия сторон нельзя определить как отношения продавца и потребителя, указал ВС. Если посетитель магазина получил травму, связанную с организацией территории торгового объекта ненадлежащим образом, он имеет полное право обратиться в суд. Также следует обратиться в медицинское учреждение, чтобы зафиксировать вред здоровью (при этом указать, в каком именно торговом объекте получена травма), установить виновника причинения вреда, в чьи обязанности входит содержание территории или помещения.</w:t>
      </w:r>
    </w:p>
    <w:p w:rsidR="00097FF6" w:rsidRPr="00DC2AC3" w:rsidRDefault="00097FF6" w:rsidP="001D3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AC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Напоминаем, что консультацию по вопросам защиты прав потребителей можно получить по телефонам: 89024474205, 8 (34394) 5-05-07, 8 (34394) 7-59-41.</w:t>
      </w:r>
    </w:p>
    <w:p w:rsidR="00097FF6" w:rsidRPr="00DC2AC3" w:rsidRDefault="00097FF6" w:rsidP="001D3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AC3">
        <w:rPr>
          <w:rFonts w:ascii="Times New Roman" w:eastAsia="Times New Roman" w:hAnsi="Times New Roman" w:cs="Times New Roman"/>
          <w:sz w:val="20"/>
          <w:szCs w:val="20"/>
          <w:lang w:eastAsia="ru-RU"/>
        </w:rPr>
        <w:t>Кроме этого, функционирует Единый консультационный центр в круглосуточном режиме, без выходных дней. Консультацию можно получить по номеру телефона 8 800 555 49 43 (звонок бесплатный).</w:t>
      </w:r>
    </w:p>
    <w:p w:rsidR="00097FF6" w:rsidRPr="00DC2AC3" w:rsidRDefault="00097FF6" w:rsidP="001D3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A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Дополнительную информацию граждане могут получить на сайте </w:t>
      </w:r>
      <w:proofErr w:type="spellStart"/>
      <w:r w:rsidRPr="00DC2AC3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Роспотребнадзора</w:t>
      </w:r>
      <w:proofErr w:type="spellEnd"/>
      <w:r w:rsidRPr="00DC2A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государственном информационном ресурсе ГИС ЗПП по адресу: http:/zpp.rospotrebnadzor.ru</w:t>
      </w:r>
    </w:p>
    <w:sectPr w:rsidR="00097FF6" w:rsidRPr="00DC2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D7854"/>
    <w:multiLevelType w:val="multilevel"/>
    <w:tmpl w:val="2796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5C"/>
    <w:rsid w:val="00097FF6"/>
    <w:rsid w:val="000C405C"/>
    <w:rsid w:val="00173045"/>
    <w:rsid w:val="00185BB4"/>
    <w:rsid w:val="001D3487"/>
    <w:rsid w:val="00277C3A"/>
    <w:rsid w:val="002E5E0D"/>
    <w:rsid w:val="002E689D"/>
    <w:rsid w:val="00332BE8"/>
    <w:rsid w:val="004469FD"/>
    <w:rsid w:val="00473BFF"/>
    <w:rsid w:val="004A5639"/>
    <w:rsid w:val="004B71E9"/>
    <w:rsid w:val="004E4042"/>
    <w:rsid w:val="00520B40"/>
    <w:rsid w:val="00696C6E"/>
    <w:rsid w:val="007024F5"/>
    <w:rsid w:val="0080679F"/>
    <w:rsid w:val="008A45D8"/>
    <w:rsid w:val="0096473F"/>
    <w:rsid w:val="009E3CC7"/>
    <w:rsid w:val="009E71DE"/>
    <w:rsid w:val="00A002A3"/>
    <w:rsid w:val="00A10D31"/>
    <w:rsid w:val="00A24D57"/>
    <w:rsid w:val="00A60E2B"/>
    <w:rsid w:val="00A72D00"/>
    <w:rsid w:val="00BC76A6"/>
    <w:rsid w:val="00CB4F5E"/>
    <w:rsid w:val="00CD6466"/>
    <w:rsid w:val="00DC2AC3"/>
    <w:rsid w:val="00DC33ED"/>
    <w:rsid w:val="00DD73A1"/>
    <w:rsid w:val="00E43330"/>
    <w:rsid w:val="00E8739F"/>
    <w:rsid w:val="00F05A76"/>
    <w:rsid w:val="00F15AA2"/>
    <w:rsid w:val="00F4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contentpagetitle-h1">
    <w:name w:val="contentpagetitle-h1"/>
    <w:basedOn w:val="a0"/>
    <w:rsid w:val="00185BB4"/>
  </w:style>
  <w:style w:type="paragraph" w:customStyle="1" w:styleId="date">
    <w:name w:val="date"/>
    <w:basedOn w:val="a"/>
    <w:rsid w:val="002E5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contentpagetitle-h1">
    <w:name w:val="contentpagetitle-h1"/>
    <w:basedOn w:val="a0"/>
    <w:rsid w:val="00185BB4"/>
  </w:style>
  <w:style w:type="paragraph" w:customStyle="1" w:styleId="date">
    <w:name w:val="date"/>
    <w:basedOn w:val="a"/>
    <w:rsid w:val="002E5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349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025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4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542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8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71517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55238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8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1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35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994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50613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5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54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466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4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8746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7137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1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5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4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57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07211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640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0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5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80329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6692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79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3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15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470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2744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96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65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3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151\Desktop\&#1055;&#1077;&#1090;&#1088;&#1091;&#1085;&#1080;&#1085;&#1072;%20&#1050;&#1055;\&#1057;&#1052;&#1048;%20&#1042;&#1062;&#1055;\2022\fbuz66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k151\Desktop\&#1055;&#1077;&#1090;&#1088;&#1091;&#1085;&#1080;&#1085;&#1072;%20&#1050;&#1055;\&#1057;&#1052;&#1048;%20&#1042;&#1062;&#1055;\2022\mail_07@66.rospotrebnadzo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ARB&amp;n=7498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4123&amp;dst=1003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Анна Николаевна</cp:lastModifiedBy>
  <cp:revision>2</cp:revision>
  <cp:lastPrinted>2024-01-24T05:56:00Z</cp:lastPrinted>
  <dcterms:created xsi:type="dcterms:W3CDTF">2024-01-24T05:56:00Z</dcterms:created>
  <dcterms:modified xsi:type="dcterms:W3CDTF">2024-01-24T05:56:00Z</dcterms:modified>
</cp:coreProperties>
</file>